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9168B" w14:textId="1C4EE070" w:rsidR="00DF12BD" w:rsidRDefault="000D0997">
      <w:pPr>
        <w:rPr>
          <w:b/>
          <w:u w:val="single"/>
        </w:rPr>
      </w:pPr>
      <w:r>
        <w:rPr>
          <w:b/>
          <w:u w:val="single"/>
        </w:rPr>
        <w:t>THE TRAUMA TRIANGLE</w:t>
      </w:r>
      <w:r w:rsidR="00C04A74">
        <w:rPr>
          <w:b/>
          <w:u w:val="single"/>
        </w:rPr>
        <w:t>: abstract</w:t>
      </w:r>
    </w:p>
    <w:p w14:paraId="0C12CB5C" w14:textId="77777777" w:rsidR="000D0997" w:rsidRDefault="000D0997">
      <w:pPr>
        <w:rPr>
          <w:b/>
          <w:u w:val="single"/>
        </w:rPr>
      </w:pPr>
    </w:p>
    <w:p w14:paraId="48103B5F" w14:textId="0F33EF7B" w:rsidR="000D0997" w:rsidRDefault="000E1F0E" w:rsidP="00C70785">
      <w:pPr>
        <w:pStyle w:val="ListParagraph"/>
        <w:ind w:firstLine="720"/>
        <w:rPr>
          <w:b/>
        </w:rPr>
      </w:pPr>
      <w:r>
        <w:rPr>
          <w:b/>
        </w:rPr>
        <w:t>This is a one-day workshop (6</w:t>
      </w:r>
      <w:r w:rsidR="000D0997" w:rsidRPr="000D0997">
        <w:rPr>
          <w:b/>
        </w:rPr>
        <w:t xml:space="preserve"> CEs) designed to sensitize</w:t>
      </w:r>
      <w:r w:rsidR="000D0997">
        <w:rPr>
          <w:b/>
        </w:rPr>
        <w:t xml:space="preserve"> participants about to take the EMDR training to the importance of attachment and </w:t>
      </w:r>
      <w:r w:rsidR="00367DE3">
        <w:rPr>
          <w:b/>
        </w:rPr>
        <w:t>dissociation</w:t>
      </w:r>
      <w:r w:rsidR="000D0997">
        <w:rPr>
          <w:b/>
        </w:rPr>
        <w:t xml:space="preserve"> in their development as trauma-informed therapists.</w:t>
      </w:r>
    </w:p>
    <w:p w14:paraId="535943B9" w14:textId="71B8DCFA" w:rsidR="00367DE3" w:rsidRDefault="00367DE3" w:rsidP="00C70785">
      <w:pPr>
        <w:pStyle w:val="ListParagraph"/>
        <w:ind w:firstLine="720"/>
        <w:rPr>
          <w:b/>
        </w:rPr>
      </w:pPr>
      <w:r>
        <w:rPr>
          <w:b/>
        </w:rPr>
        <w:t>EMDR, attachment awareness and dissociation</w:t>
      </w:r>
      <w:proofErr w:type="gramStart"/>
      <w:r>
        <w:rPr>
          <w:b/>
        </w:rPr>
        <w:t>/”parts</w:t>
      </w:r>
      <w:proofErr w:type="gramEnd"/>
      <w:r>
        <w:rPr>
          <w:b/>
        </w:rPr>
        <w:t>”</w:t>
      </w:r>
      <w:r w:rsidR="00CF1CC8">
        <w:rPr>
          <w:b/>
        </w:rPr>
        <w:t xml:space="preserve"> training</w:t>
      </w:r>
      <w:r>
        <w:rPr>
          <w:b/>
        </w:rPr>
        <w:t xml:space="preserve"> form the “trauma triangle.”</w:t>
      </w:r>
    </w:p>
    <w:p w14:paraId="4FB99DCB" w14:textId="2D5B3EB0" w:rsidR="00367DE3" w:rsidRDefault="00CA0C4D" w:rsidP="00C70785">
      <w:pPr>
        <w:pStyle w:val="ListParagraph"/>
        <w:ind w:firstLine="720"/>
        <w:rPr>
          <w:b/>
        </w:rPr>
      </w:pPr>
      <w:r>
        <w:rPr>
          <w:b/>
        </w:rPr>
        <w:t>The ClearPath model of</w:t>
      </w:r>
      <w:r w:rsidR="00141DF3">
        <w:rPr>
          <w:b/>
        </w:rPr>
        <w:t xml:space="preserve"> EMDR </w:t>
      </w:r>
      <w:r>
        <w:rPr>
          <w:b/>
        </w:rPr>
        <w:t>holds that the EMDR training is best</w:t>
      </w:r>
      <w:r w:rsidR="00141DF3">
        <w:rPr>
          <w:b/>
        </w:rPr>
        <w:t xml:space="preserve"> taught within an</w:t>
      </w:r>
      <w:r w:rsidR="00C70785">
        <w:rPr>
          <w:b/>
        </w:rPr>
        <w:t xml:space="preserve"> attachment and dis</w:t>
      </w:r>
      <w:r w:rsidR="00141DF3">
        <w:rPr>
          <w:b/>
        </w:rPr>
        <w:t xml:space="preserve">sociation-informed milieu. To this end, we are introducing a one-day prelude to the EMDR training that addresses attachment and dissociation/parts work. </w:t>
      </w:r>
    </w:p>
    <w:p w14:paraId="3F1812DA" w14:textId="317E8088" w:rsidR="00BA22EC" w:rsidRDefault="00C70785" w:rsidP="000D0997">
      <w:pPr>
        <w:pStyle w:val="ListParagraph"/>
        <w:rPr>
          <w:b/>
        </w:rPr>
      </w:pPr>
      <w:r>
        <w:rPr>
          <w:b/>
        </w:rPr>
        <w:tab/>
        <w:t xml:space="preserve">A one-day offering, of course, cannot be an in-depth treatment of the subject matter. The intention, however, is to </w:t>
      </w:r>
      <w:r>
        <w:rPr>
          <w:b/>
          <w:i/>
        </w:rPr>
        <w:t>sensitize</w:t>
      </w:r>
      <w:r>
        <w:rPr>
          <w:b/>
        </w:rPr>
        <w:t xml:space="preserve"> the participants to the vital role both attachment and dissociation play throughout all phases of the EMDR model while they are learning and practicing EMDR as a psychotherapy.</w:t>
      </w:r>
    </w:p>
    <w:p w14:paraId="4EA679F4" w14:textId="63A16A44" w:rsidR="0015622E" w:rsidRDefault="0015622E" w:rsidP="000D0997">
      <w:pPr>
        <w:pStyle w:val="ListParagraph"/>
        <w:rPr>
          <w:b/>
        </w:rPr>
      </w:pPr>
      <w:r>
        <w:rPr>
          <w:b/>
        </w:rPr>
        <w:tab/>
      </w:r>
    </w:p>
    <w:p w14:paraId="5D15AE48" w14:textId="77777777" w:rsidR="00C70785" w:rsidRDefault="00C70785" w:rsidP="000D0997">
      <w:pPr>
        <w:pStyle w:val="ListParagraph"/>
        <w:rPr>
          <w:b/>
        </w:rPr>
      </w:pPr>
    </w:p>
    <w:p w14:paraId="23CBE7EF" w14:textId="7F377644" w:rsidR="00C70785" w:rsidRDefault="00C70785" w:rsidP="000D0997">
      <w:pPr>
        <w:pStyle w:val="ListParagraph"/>
        <w:rPr>
          <w:b/>
          <w:u w:val="single"/>
        </w:rPr>
      </w:pPr>
      <w:r w:rsidRPr="00C70785">
        <w:rPr>
          <w:b/>
          <w:u w:val="single"/>
        </w:rPr>
        <w:t xml:space="preserve">The Day’s </w:t>
      </w:r>
      <w:r w:rsidR="007B0DB9">
        <w:rPr>
          <w:b/>
          <w:u w:val="single"/>
        </w:rPr>
        <w:t>Schedule</w:t>
      </w:r>
    </w:p>
    <w:p w14:paraId="39CAA6AD" w14:textId="77777777" w:rsidR="00C70785" w:rsidRDefault="00C70785" w:rsidP="000D0997">
      <w:pPr>
        <w:pStyle w:val="ListParagraph"/>
        <w:rPr>
          <w:b/>
          <w:u w:val="single"/>
        </w:rPr>
      </w:pPr>
    </w:p>
    <w:p w14:paraId="2E691EE1" w14:textId="1C00FDEA" w:rsidR="00C70785" w:rsidRDefault="00FD3EE2" w:rsidP="000D0997">
      <w:pPr>
        <w:pStyle w:val="ListParagraph"/>
        <w:rPr>
          <w:b/>
        </w:rPr>
      </w:pPr>
      <w:r w:rsidRPr="00FD3EE2">
        <w:rPr>
          <w:b/>
        </w:rPr>
        <w:t>8:30</w:t>
      </w:r>
      <w:r>
        <w:rPr>
          <w:b/>
        </w:rPr>
        <w:t xml:space="preserve"> – 10:00</w:t>
      </w:r>
      <w:r w:rsidR="003953D6">
        <w:rPr>
          <w:b/>
        </w:rPr>
        <w:tab/>
      </w:r>
      <w:r w:rsidR="003953D6">
        <w:rPr>
          <w:b/>
        </w:rPr>
        <w:tab/>
        <w:t>Attachment – Part I</w:t>
      </w:r>
      <w:r w:rsidR="00E73C3D">
        <w:rPr>
          <w:b/>
        </w:rPr>
        <w:t xml:space="preserve"> (attachment theory, </w:t>
      </w:r>
      <w:r w:rsidR="003A74A3">
        <w:rPr>
          <w:b/>
        </w:rPr>
        <w:t xml:space="preserve">self- and client </w:t>
      </w:r>
      <w:r w:rsidR="003A74A3">
        <w:rPr>
          <w:b/>
        </w:rPr>
        <w:tab/>
      </w:r>
      <w:r w:rsidR="003A74A3">
        <w:rPr>
          <w:b/>
        </w:rPr>
        <w:tab/>
      </w:r>
      <w:r w:rsidR="003A74A3">
        <w:rPr>
          <w:b/>
        </w:rPr>
        <w:tab/>
      </w:r>
      <w:r w:rsidR="003A74A3">
        <w:rPr>
          <w:b/>
        </w:rPr>
        <w:tab/>
      </w:r>
      <w:r w:rsidR="003A74A3">
        <w:rPr>
          <w:b/>
        </w:rPr>
        <w:tab/>
      </w:r>
      <w:r w:rsidR="00E73C3D">
        <w:rPr>
          <w:b/>
        </w:rPr>
        <w:t>assessments</w:t>
      </w:r>
      <w:r w:rsidR="00362A43">
        <w:rPr>
          <w:b/>
        </w:rPr>
        <w:t xml:space="preserve">, </w:t>
      </w:r>
      <w:proofErr w:type="gramStart"/>
      <w:r w:rsidR="00362A43">
        <w:rPr>
          <w:b/>
        </w:rPr>
        <w:t>attunement</w:t>
      </w:r>
      <w:proofErr w:type="gramEnd"/>
      <w:r w:rsidR="00D6390B">
        <w:rPr>
          <w:b/>
        </w:rPr>
        <w:t xml:space="preserve"> and secure base</w:t>
      </w:r>
      <w:r w:rsidR="00E73C3D">
        <w:rPr>
          <w:b/>
        </w:rPr>
        <w:t>)</w:t>
      </w:r>
      <w:r w:rsidR="003A74A3">
        <w:rPr>
          <w:b/>
        </w:rPr>
        <w:t>.</w:t>
      </w:r>
    </w:p>
    <w:p w14:paraId="600A8F58" w14:textId="152C15DE" w:rsidR="00FD3EE2" w:rsidRDefault="00FD3EE2" w:rsidP="000D0997">
      <w:pPr>
        <w:pStyle w:val="ListParagraph"/>
        <w:rPr>
          <w:b/>
        </w:rPr>
      </w:pPr>
      <w:r>
        <w:rPr>
          <w:b/>
        </w:rPr>
        <w:t>10:00 – 10:15</w:t>
      </w:r>
      <w:r>
        <w:rPr>
          <w:b/>
        </w:rPr>
        <w:tab/>
      </w:r>
      <w:r>
        <w:rPr>
          <w:b/>
        </w:rPr>
        <w:tab/>
        <w:t>Break</w:t>
      </w:r>
    </w:p>
    <w:p w14:paraId="2333CC29" w14:textId="751EC8F0" w:rsidR="00FD3EE2" w:rsidRDefault="00FD3EE2" w:rsidP="000D0997">
      <w:pPr>
        <w:pStyle w:val="ListParagraph"/>
        <w:rPr>
          <w:b/>
        </w:rPr>
      </w:pPr>
      <w:r>
        <w:rPr>
          <w:b/>
        </w:rPr>
        <w:t>10:15 – 11:45</w:t>
      </w:r>
      <w:r w:rsidR="003953D6">
        <w:rPr>
          <w:b/>
        </w:rPr>
        <w:tab/>
      </w:r>
      <w:r w:rsidR="003953D6">
        <w:rPr>
          <w:b/>
        </w:rPr>
        <w:tab/>
        <w:t>Atta</w:t>
      </w:r>
      <w:r w:rsidR="007B705B">
        <w:rPr>
          <w:b/>
        </w:rPr>
        <w:t>c</w:t>
      </w:r>
      <w:r w:rsidR="003953D6">
        <w:rPr>
          <w:b/>
        </w:rPr>
        <w:t>hment – Part II</w:t>
      </w:r>
      <w:r w:rsidR="003A74A3">
        <w:rPr>
          <w:b/>
        </w:rPr>
        <w:t xml:space="preserve"> (relational/intersubjective theory, </w:t>
      </w:r>
      <w:r w:rsidR="003A74A3">
        <w:rPr>
          <w:b/>
        </w:rPr>
        <w:tab/>
      </w:r>
      <w:r w:rsidR="003A74A3">
        <w:rPr>
          <w:b/>
        </w:rPr>
        <w:tab/>
      </w:r>
      <w:r w:rsidR="003A74A3">
        <w:rPr>
          <w:b/>
        </w:rPr>
        <w:tab/>
      </w:r>
      <w:r w:rsidR="003A74A3">
        <w:rPr>
          <w:b/>
        </w:rPr>
        <w:tab/>
      </w:r>
      <w:r w:rsidR="003A74A3">
        <w:rPr>
          <w:b/>
        </w:rPr>
        <w:tab/>
        <w:t>mentalizing, mindfulness and Self-creation</w:t>
      </w:r>
      <w:r w:rsidR="00855FDC">
        <w:rPr>
          <w:b/>
        </w:rPr>
        <w:t xml:space="preserve">, </w:t>
      </w:r>
      <w:r w:rsidR="00FF7366">
        <w:rPr>
          <w:b/>
        </w:rPr>
        <w:t>“</w:t>
      </w:r>
      <w:r w:rsidR="00855FDC">
        <w:rPr>
          <w:b/>
        </w:rPr>
        <w:t>biopsychosocial</w:t>
      </w:r>
      <w:r w:rsidR="00FF7366">
        <w:rPr>
          <w:b/>
        </w:rPr>
        <w:t>”</w:t>
      </w:r>
      <w:r w:rsidR="00855FDC">
        <w:rPr>
          <w:b/>
        </w:rPr>
        <w:t xml:space="preserve"> </w:t>
      </w:r>
      <w:r w:rsidR="00855FDC">
        <w:rPr>
          <w:b/>
        </w:rPr>
        <w:tab/>
      </w:r>
      <w:r w:rsidR="00855FDC">
        <w:rPr>
          <w:b/>
        </w:rPr>
        <w:tab/>
      </w:r>
      <w:r w:rsidR="00855FDC">
        <w:rPr>
          <w:b/>
        </w:rPr>
        <w:tab/>
      </w:r>
      <w:r w:rsidR="00855FDC">
        <w:rPr>
          <w:b/>
        </w:rPr>
        <w:tab/>
        <w:t>dyadic model</w:t>
      </w:r>
      <w:r w:rsidR="00045B09">
        <w:rPr>
          <w:b/>
        </w:rPr>
        <w:t xml:space="preserve">, attachment in </w:t>
      </w:r>
      <w:r w:rsidR="00F8690B">
        <w:rPr>
          <w:b/>
        </w:rPr>
        <w:t xml:space="preserve">trauma </w:t>
      </w:r>
      <w:r w:rsidR="00045B09">
        <w:rPr>
          <w:b/>
        </w:rPr>
        <w:t>treatment</w:t>
      </w:r>
      <w:r w:rsidR="003A74A3">
        <w:rPr>
          <w:b/>
        </w:rPr>
        <w:t>).</w:t>
      </w:r>
    </w:p>
    <w:p w14:paraId="4EC11732" w14:textId="38B11C8C" w:rsidR="00FD3EE2" w:rsidRDefault="00FD3EE2" w:rsidP="000D0997">
      <w:pPr>
        <w:pStyle w:val="ListParagraph"/>
        <w:rPr>
          <w:b/>
        </w:rPr>
      </w:pPr>
      <w:r>
        <w:rPr>
          <w:b/>
        </w:rPr>
        <w:t>11:45 – 12:45</w:t>
      </w:r>
      <w:r>
        <w:rPr>
          <w:b/>
        </w:rPr>
        <w:tab/>
      </w:r>
      <w:r>
        <w:rPr>
          <w:b/>
        </w:rPr>
        <w:tab/>
        <w:t>Lunch</w:t>
      </w:r>
    </w:p>
    <w:p w14:paraId="28CC1793" w14:textId="76C2EA5F" w:rsidR="00FD3EE2" w:rsidRDefault="00FD3EE2" w:rsidP="000D0997">
      <w:pPr>
        <w:pStyle w:val="ListParagraph"/>
        <w:rPr>
          <w:b/>
        </w:rPr>
      </w:pPr>
      <w:r>
        <w:rPr>
          <w:b/>
        </w:rPr>
        <w:t>12:45 – 2:15</w:t>
      </w:r>
      <w:r w:rsidR="003953D6">
        <w:rPr>
          <w:b/>
        </w:rPr>
        <w:tab/>
      </w:r>
      <w:r w:rsidR="003953D6">
        <w:rPr>
          <w:b/>
        </w:rPr>
        <w:tab/>
        <w:t>Dissociation/Parts Work – Part I</w:t>
      </w:r>
      <w:r w:rsidR="008F26C2">
        <w:rPr>
          <w:b/>
        </w:rPr>
        <w:t xml:space="preserve"> (History of “parts/ego state” </w:t>
      </w:r>
      <w:r w:rsidR="008F26C2">
        <w:rPr>
          <w:b/>
        </w:rPr>
        <w:tab/>
      </w:r>
      <w:r w:rsidR="008F26C2">
        <w:rPr>
          <w:b/>
        </w:rPr>
        <w:tab/>
      </w:r>
      <w:r w:rsidR="008F26C2">
        <w:rPr>
          <w:b/>
        </w:rPr>
        <w:tab/>
      </w:r>
      <w:r w:rsidR="008F26C2">
        <w:rPr>
          <w:b/>
        </w:rPr>
        <w:tab/>
        <w:t xml:space="preserve">work, RUG-C </w:t>
      </w:r>
      <w:r w:rsidR="008664BD">
        <w:rPr>
          <w:b/>
        </w:rPr>
        <w:t>approach)</w:t>
      </w:r>
    </w:p>
    <w:p w14:paraId="61923228" w14:textId="3BBE60A2" w:rsidR="00FD3EE2" w:rsidRDefault="00FD3EE2" w:rsidP="000D0997">
      <w:pPr>
        <w:pStyle w:val="ListParagraph"/>
        <w:rPr>
          <w:b/>
        </w:rPr>
      </w:pPr>
      <w:r>
        <w:rPr>
          <w:b/>
        </w:rPr>
        <w:t>2:15 – 2:30</w:t>
      </w:r>
      <w:r>
        <w:rPr>
          <w:b/>
        </w:rPr>
        <w:tab/>
      </w:r>
      <w:r>
        <w:rPr>
          <w:b/>
        </w:rPr>
        <w:tab/>
        <w:t>Break</w:t>
      </w:r>
    </w:p>
    <w:p w14:paraId="223DE672" w14:textId="5A2790FA" w:rsidR="00FD3EE2" w:rsidRDefault="00FD3EE2" w:rsidP="000D0997">
      <w:pPr>
        <w:pStyle w:val="ListParagraph"/>
        <w:rPr>
          <w:b/>
        </w:rPr>
      </w:pPr>
      <w:r>
        <w:rPr>
          <w:b/>
        </w:rPr>
        <w:t>2:30 – 4:00</w:t>
      </w:r>
      <w:r>
        <w:rPr>
          <w:b/>
        </w:rPr>
        <w:tab/>
      </w:r>
      <w:r>
        <w:rPr>
          <w:b/>
        </w:rPr>
        <w:tab/>
      </w:r>
      <w:r w:rsidR="003953D6">
        <w:rPr>
          <w:b/>
        </w:rPr>
        <w:t>Dissociation/Parts Work – Part II</w:t>
      </w:r>
      <w:r w:rsidR="008664BD">
        <w:rPr>
          <w:b/>
        </w:rPr>
        <w:t xml:space="preserve"> (</w:t>
      </w:r>
      <w:r w:rsidR="00BF41B5">
        <w:rPr>
          <w:b/>
        </w:rPr>
        <w:t>Explaining</w:t>
      </w:r>
      <w:r w:rsidR="008664BD">
        <w:rPr>
          <w:b/>
        </w:rPr>
        <w:t xml:space="preserve"> dissociation to </w:t>
      </w:r>
      <w:r w:rsidR="00BF41B5">
        <w:rPr>
          <w:b/>
        </w:rPr>
        <w:tab/>
      </w:r>
      <w:r w:rsidR="00BF41B5">
        <w:rPr>
          <w:b/>
        </w:rPr>
        <w:tab/>
      </w:r>
      <w:r w:rsidR="00BF41B5">
        <w:rPr>
          <w:b/>
        </w:rPr>
        <w:tab/>
      </w:r>
      <w:r w:rsidR="00BF41B5">
        <w:rPr>
          <w:b/>
        </w:rPr>
        <w:tab/>
      </w:r>
      <w:r w:rsidR="008664BD">
        <w:rPr>
          <w:b/>
        </w:rPr>
        <w:t>clients,</w:t>
      </w:r>
      <w:r w:rsidR="00667255">
        <w:rPr>
          <w:b/>
        </w:rPr>
        <w:t xml:space="preserve"> dissociative continuum,</w:t>
      </w:r>
      <w:r w:rsidR="00BF41B5">
        <w:rPr>
          <w:b/>
        </w:rPr>
        <w:t xml:space="preserve"> grounding </w:t>
      </w:r>
      <w:r w:rsidR="008664BD">
        <w:rPr>
          <w:b/>
        </w:rPr>
        <w:t>processes</w:t>
      </w:r>
      <w:r w:rsidR="00DB5987">
        <w:rPr>
          <w:b/>
        </w:rPr>
        <w:t xml:space="preserve">, </w:t>
      </w:r>
      <w:r w:rsidR="00DB5987">
        <w:rPr>
          <w:b/>
        </w:rPr>
        <w:tab/>
      </w:r>
      <w:r w:rsidR="00DB5987">
        <w:rPr>
          <w:b/>
        </w:rPr>
        <w:tab/>
      </w:r>
      <w:r w:rsidR="00DB5987">
        <w:rPr>
          <w:b/>
        </w:rPr>
        <w:tab/>
      </w:r>
      <w:r w:rsidR="00DB5987">
        <w:rPr>
          <w:b/>
        </w:rPr>
        <w:tab/>
      </w:r>
      <w:r w:rsidR="00DB5987">
        <w:rPr>
          <w:b/>
        </w:rPr>
        <w:tab/>
        <w:t>dissociation in trauma treatment).</w:t>
      </w:r>
    </w:p>
    <w:p w14:paraId="07DC58D0" w14:textId="7D005896" w:rsidR="00FD3EE2" w:rsidRPr="00FD3EE2" w:rsidRDefault="00FD3EE2" w:rsidP="000D0997">
      <w:pPr>
        <w:pStyle w:val="ListParagraph"/>
        <w:rPr>
          <w:b/>
        </w:rPr>
      </w:pPr>
      <w:r>
        <w:rPr>
          <w:b/>
        </w:rPr>
        <w:t>4:00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Closure</w:t>
      </w:r>
    </w:p>
    <w:p w14:paraId="36389687" w14:textId="31C018A7" w:rsidR="00141DF3" w:rsidRPr="000D0997" w:rsidRDefault="00141DF3" w:rsidP="000D0997">
      <w:pPr>
        <w:pStyle w:val="ListParagraph"/>
        <w:rPr>
          <w:b/>
        </w:rPr>
      </w:pPr>
    </w:p>
    <w:sectPr w:rsidR="00141DF3" w:rsidRPr="000D0997" w:rsidSect="00752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F7B85"/>
    <w:multiLevelType w:val="hybridMultilevel"/>
    <w:tmpl w:val="E3665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997"/>
    <w:rsid w:val="00045B09"/>
    <w:rsid w:val="00072DBB"/>
    <w:rsid w:val="000D0997"/>
    <w:rsid w:val="000E1F0E"/>
    <w:rsid w:val="00141DF3"/>
    <w:rsid w:val="0015622E"/>
    <w:rsid w:val="003229FB"/>
    <w:rsid w:val="00362A43"/>
    <w:rsid w:val="00367DE3"/>
    <w:rsid w:val="003953D6"/>
    <w:rsid w:val="003A74A3"/>
    <w:rsid w:val="004B1281"/>
    <w:rsid w:val="00667255"/>
    <w:rsid w:val="00752BF9"/>
    <w:rsid w:val="007B0DB9"/>
    <w:rsid w:val="007B705B"/>
    <w:rsid w:val="008272BC"/>
    <w:rsid w:val="00855FDC"/>
    <w:rsid w:val="008664BD"/>
    <w:rsid w:val="008C1ABB"/>
    <w:rsid w:val="008F26C2"/>
    <w:rsid w:val="00901462"/>
    <w:rsid w:val="00A63287"/>
    <w:rsid w:val="00A9748F"/>
    <w:rsid w:val="00BA22EC"/>
    <w:rsid w:val="00BC66F6"/>
    <w:rsid w:val="00BF41B5"/>
    <w:rsid w:val="00C04A74"/>
    <w:rsid w:val="00C6660D"/>
    <w:rsid w:val="00C70785"/>
    <w:rsid w:val="00CA0C4D"/>
    <w:rsid w:val="00CF1CC8"/>
    <w:rsid w:val="00D06451"/>
    <w:rsid w:val="00D46C56"/>
    <w:rsid w:val="00D6390B"/>
    <w:rsid w:val="00D906DB"/>
    <w:rsid w:val="00DB5987"/>
    <w:rsid w:val="00E73C3D"/>
    <w:rsid w:val="00F8690B"/>
    <w:rsid w:val="00FD3EE2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E6C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Seubert</dc:creator>
  <cp:keywords/>
  <dc:description/>
  <cp:lastModifiedBy>dominique d'anjou</cp:lastModifiedBy>
  <cp:revision>2</cp:revision>
  <dcterms:created xsi:type="dcterms:W3CDTF">2020-12-04T22:02:00Z</dcterms:created>
  <dcterms:modified xsi:type="dcterms:W3CDTF">2020-12-04T22:02:00Z</dcterms:modified>
</cp:coreProperties>
</file>